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1FA47" w14:textId="77777777" w:rsidR="00CA78A6" w:rsidRDefault="00CA78A6">
      <w:r>
        <w:t>Meeting of the USA Boccia Board of Directors 3/4/20</w:t>
      </w:r>
    </w:p>
    <w:p w14:paraId="55D6A647" w14:textId="77777777" w:rsidR="00CA78A6" w:rsidRDefault="00CA78A6"/>
    <w:p w14:paraId="4AC0FF74" w14:textId="62FC3723" w:rsidR="00CA78A6" w:rsidRDefault="00CA78A6" w:rsidP="00CA78A6">
      <w:pPr>
        <w:pStyle w:val="ListParagraph"/>
        <w:numPr>
          <w:ilvl w:val="0"/>
          <w:numId w:val="1"/>
        </w:numPr>
      </w:pPr>
      <w:r>
        <w:t>Call to order:  Present were</w:t>
      </w:r>
      <w:r w:rsidR="00473DFF">
        <w:t xml:space="preserve"> </w:t>
      </w:r>
      <w:r>
        <w:t>James Thompson, Fiona Allen, Mark Flora-Swick, Patrick Parks Dalton and Executive Director Becky Prince.</w:t>
      </w:r>
    </w:p>
    <w:p w14:paraId="08DB6878" w14:textId="380AF723" w:rsidR="00CA78A6" w:rsidRDefault="00CA78A6" w:rsidP="00CA78A6">
      <w:pPr>
        <w:pStyle w:val="ListParagraph"/>
        <w:numPr>
          <w:ilvl w:val="0"/>
          <w:numId w:val="1"/>
        </w:numPr>
      </w:pPr>
      <w:r>
        <w:t>Directors Report</w:t>
      </w:r>
    </w:p>
    <w:p w14:paraId="17B7C911" w14:textId="3EE7A24F" w:rsidR="00CA78A6" w:rsidRDefault="00A25B77" w:rsidP="00A25B77">
      <w:pPr>
        <w:pStyle w:val="ListParagraph"/>
        <w:numPr>
          <w:ilvl w:val="0"/>
          <w:numId w:val="2"/>
        </w:numPr>
      </w:pPr>
      <w:r>
        <w:t>Becky was optimistic with the progress on the VA grant.  We serviced four sites-all have equipment, all have been trained all have hosted tournaments.</w:t>
      </w:r>
    </w:p>
    <w:p w14:paraId="574A80A6" w14:textId="172DB9DC" w:rsidR="00A25B77" w:rsidRDefault="00A25B77" w:rsidP="00A25B77">
      <w:pPr>
        <w:pStyle w:val="ListParagraph"/>
        <w:numPr>
          <w:ilvl w:val="0"/>
          <w:numId w:val="2"/>
        </w:numPr>
      </w:pPr>
      <w:r>
        <w:t xml:space="preserve">We received the </w:t>
      </w:r>
      <w:proofErr w:type="spellStart"/>
      <w:r>
        <w:t>Neilsen</w:t>
      </w:r>
      <w:proofErr w:type="spellEnd"/>
      <w:r>
        <w:t xml:space="preserve"> Grant extension</w:t>
      </w:r>
      <w:r w:rsidR="00115A2E">
        <w:t xml:space="preserve"> until November 2020</w:t>
      </w:r>
      <w:r>
        <w:t xml:space="preserve">. </w:t>
      </w:r>
      <w:r w:rsidR="009F4450">
        <w:t xml:space="preserve"> Should have enough money to start to create a hub at Angel Sport in California.  </w:t>
      </w:r>
      <w:r>
        <w:t xml:space="preserve"> Much of the</w:t>
      </w:r>
      <w:r w:rsidR="009F4450">
        <w:t xml:space="preserve"> current</w:t>
      </w:r>
      <w:r>
        <w:t xml:space="preserve"> work has centered on Brook Rehabilitation Center which has two locations in Jacksonville and Daytona Beach. We have provided equipment.  </w:t>
      </w:r>
      <w:r w:rsidR="00B65F91">
        <w:t>Becky</w:t>
      </w:r>
      <w:r>
        <w:t xml:space="preserve"> has also been working with Lake</w:t>
      </w:r>
      <w:r w:rsidR="00E74DCD">
        <w:t>s</w:t>
      </w:r>
      <w:r>
        <w:t xml:space="preserve">hore </w:t>
      </w:r>
      <w:r w:rsidR="00E74DCD">
        <w:t xml:space="preserve">Foundation, </w:t>
      </w:r>
      <w:r>
        <w:t>a facility with onsite housing—great for regional events.  Need classifiers to assess</w:t>
      </w:r>
      <w:r w:rsidR="00E74DCD">
        <w:t xml:space="preserve"> potential</w:t>
      </w:r>
      <w:r>
        <w:t xml:space="preserve"> athletes</w:t>
      </w:r>
      <w:r w:rsidR="00E74DCD">
        <w:t>.</w:t>
      </w:r>
    </w:p>
    <w:p w14:paraId="789993CF" w14:textId="0036DE75" w:rsidR="00E74DCD" w:rsidRDefault="00E74DCD" w:rsidP="00A25B77">
      <w:pPr>
        <w:pStyle w:val="ListParagraph"/>
        <w:numPr>
          <w:ilvl w:val="0"/>
          <w:numId w:val="2"/>
        </w:numPr>
      </w:pPr>
      <w:r>
        <w:t>Finishing the USOPC audit includes finishing the Diversity and Inclusion Report</w:t>
      </w:r>
      <w:r w:rsidR="00115A2E">
        <w:t xml:space="preserve"> </w:t>
      </w:r>
      <w:r>
        <w:t>(in progress) and updating website with pertinent information.</w:t>
      </w:r>
      <w:r w:rsidR="00115A2E">
        <w:t xml:space="preserve">  </w:t>
      </w:r>
      <w:r w:rsidR="00B65F91">
        <w:t>Becky</w:t>
      </w:r>
      <w:r w:rsidR="00115A2E">
        <w:t xml:space="preserve"> </w:t>
      </w:r>
      <w:proofErr w:type="spellStart"/>
      <w:r w:rsidR="00B65F91">
        <w:t>for</w:t>
      </w:r>
      <w:r w:rsidR="00115A2E">
        <w:t>sees</w:t>
      </w:r>
      <w:proofErr w:type="spellEnd"/>
      <w:r w:rsidR="00115A2E">
        <w:t xml:space="preserve"> no problem finishing report on time.  We need to define </w:t>
      </w:r>
      <w:r w:rsidR="00B65F91">
        <w:t>the</w:t>
      </w:r>
      <w:r w:rsidR="00115A2E">
        <w:t xml:space="preserve"> detail needed in our financial report.  The Director of Finance should be reported as treasurer.</w:t>
      </w:r>
    </w:p>
    <w:p w14:paraId="630EF9D4" w14:textId="730088E3" w:rsidR="00E74DCD" w:rsidRDefault="00115A2E" w:rsidP="00A25B77">
      <w:pPr>
        <w:pStyle w:val="ListParagraph"/>
        <w:numPr>
          <w:ilvl w:val="0"/>
          <w:numId w:val="2"/>
        </w:numPr>
      </w:pPr>
      <w:r>
        <w:t>We have been welcomed by SafeSport and an audit is in our near future.  Need to define our responsibilities for members vs. participants in sanctioned events.  Compliance</w:t>
      </w:r>
      <w:r w:rsidR="00B65F91">
        <w:t xml:space="preserve"> Manager</w:t>
      </w:r>
      <w:r>
        <w:t xml:space="preserve"> and Executive Director need to meet in person with SafeSport</w:t>
      </w:r>
      <w:r w:rsidR="00B65F91">
        <w:t xml:space="preserve"> representatives</w:t>
      </w:r>
      <w:r>
        <w:t>.</w:t>
      </w:r>
    </w:p>
    <w:p w14:paraId="517D2FA1" w14:textId="4A15956D" w:rsidR="00115A2E" w:rsidRDefault="00115A2E" w:rsidP="00A25B77">
      <w:pPr>
        <w:pStyle w:val="ListParagraph"/>
        <w:numPr>
          <w:ilvl w:val="0"/>
          <w:numId w:val="2"/>
        </w:numPr>
      </w:pPr>
      <w:r>
        <w:t>Becky would like to train Compliance Director and Executive Director at the same time if possible.</w:t>
      </w:r>
    </w:p>
    <w:p w14:paraId="6BEC3666" w14:textId="7993636D" w:rsidR="00D16A65" w:rsidRDefault="009F4450" w:rsidP="009F4450">
      <w:pPr>
        <w:pStyle w:val="ListParagraph"/>
        <w:numPr>
          <w:ilvl w:val="0"/>
          <w:numId w:val="1"/>
        </w:numPr>
      </w:pPr>
      <w:r>
        <w:t>Finances</w:t>
      </w:r>
    </w:p>
    <w:p w14:paraId="265A545F" w14:textId="51C61DE7" w:rsidR="009F4450" w:rsidRDefault="009F4450" w:rsidP="009F4450">
      <w:pPr>
        <w:pStyle w:val="ListParagraph"/>
        <w:numPr>
          <w:ilvl w:val="0"/>
          <w:numId w:val="3"/>
        </w:numPr>
      </w:pPr>
      <w:r>
        <w:t>Jim suggested we remove Kevin Stokes’ debt from the books as a loss but deny membership until he pays the debt.</w:t>
      </w:r>
      <w:r w:rsidR="00C9658F">
        <w:t xml:space="preserve">  We will maintain record of his debt.</w:t>
      </w:r>
    </w:p>
    <w:p w14:paraId="3875FEBC" w14:textId="3992C813" w:rsidR="00C9658F" w:rsidRDefault="00C9658F" w:rsidP="009F4450">
      <w:pPr>
        <w:pStyle w:val="ListParagraph"/>
        <w:numPr>
          <w:ilvl w:val="0"/>
          <w:numId w:val="3"/>
        </w:numPr>
      </w:pPr>
      <w:r>
        <w:t xml:space="preserve">We should immediately start using </w:t>
      </w:r>
      <w:proofErr w:type="spellStart"/>
      <w:r>
        <w:t>Altruic</w:t>
      </w:r>
      <w:proofErr w:type="spellEnd"/>
      <w:r>
        <w:t xml:space="preserve"> Services to start spending USOPC-sponsored contract—all present agre</w:t>
      </w:r>
      <w:r w:rsidR="00947578">
        <w:t xml:space="preserve">ed.  Patrick will take the lead to contact </w:t>
      </w:r>
      <w:proofErr w:type="spellStart"/>
      <w:r w:rsidR="00947578">
        <w:t>Altruic</w:t>
      </w:r>
      <w:proofErr w:type="spellEnd"/>
      <w:r w:rsidR="00947578">
        <w:t xml:space="preserve">.  </w:t>
      </w:r>
    </w:p>
    <w:p w14:paraId="0DB3856B" w14:textId="4F124D2E" w:rsidR="00947578" w:rsidRDefault="00947578" w:rsidP="009F4450">
      <w:pPr>
        <w:pStyle w:val="ListParagraph"/>
        <w:numPr>
          <w:ilvl w:val="0"/>
          <w:numId w:val="3"/>
        </w:numPr>
      </w:pPr>
      <w:r>
        <w:t xml:space="preserve">We should use USOPC money designated for finances to not only pay for </w:t>
      </w:r>
      <w:proofErr w:type="spellStart"/>
      <w:r>
        <w:t>Altruic’s</w:t>
      </w:r>
      <w:proofErr w:type="spellEnd"/>
      <w:r>
        <w:t xml:space="preserve"> services but also to pay for an audit.  We will have to speak with USOPC about splitting the USOPC monies.</w:t>
      </w:r>
    </w:p>
    <w:p w14:paraId="0C27B41B" w14:textId="20C71A8E" w:rsidR="00947578" w:rsidRDefault="00947578" w:rsidP="009F4450">
      <w:pPr>
        <w:pStyle w:val="ListParagraph"/>
        <w:numPr>
          <w:ilvl w:val="0"/>
          <w:numId w:val="3"/>
        </w:numPr>
      </w:pPr>
      <w:r>
        <w:t>We don’t think we will be legally able to hire either the Compliance</w:t>
      </w:r>
      <w:r w:rsidR="00C91837">
        <w:t xml:space="preserve"> Manager</w:t>
      </w:r>
      <w:r>
        <w:t xml:space="preserve"> or Executive Directors under a contract.  As employees we will have to pay 11% fringe and insurance may also increase.</w:t>
      </w:r>
    </w:p>
    <w:p w14:paraId="1798EF4F" w14:textId="5D7A27AA" w:rsidR="00947578" w:rsidRDefault="008552BA" w:rsidP="008552BA">
      <w:pPr>
        <w:pStyle w:val="ListParagraph"/>
        <w:numPr>
          <w:ilvl w:val="0"/>
          <w:numId w:val="1"/>
        </w:numPr>
      </w:pPr>
      <w:r>
        <w:t>Staffing</w:t>
      </w:r>
    </w:p>
    <w:p w14:paraId="32509AB2" w14:textId="6DED5711" w:rsidR="008552BA" w:rsidRDefault="002E54B1" w:rsidP="008552BA">
      <w:pPr>
        <w:pStyle w:val="ListParagraph"/>
        <w:numPr>
          <w:ilvl w:val="0"/>
          <w:numId w:val="4"/>
        </w:numPr>
      </w:pPr>
      <w:r>
        <w:t>Lorin</w:t>
      </w:r>
      <w:r w:rsidR="008552BA">
        <w:t xml:space="preserve"> </w:t>
      </w:r>
      <w:proofErr w:type="spellStart"/>
      <w:r w:rsidR="008552BA">
        <w:t>Fiehler</w:t>
      </w:r>
      <w:proofErr w:type="spellEnd"/>
      <w:r w:rsidR="008552BA">
        <w:t xml:space="preserve"> has accepted the Compliance </w:t>
      </w:r>
      <w:r w:rsidR="00C91837">
        <w:t>Manager</w:t>
      </w:r>
      <w:r w:rsidR="008552BA">
        <w:t xml:space="preserve"> position.  We took a formal vote, and all were in favor</w:t>
      </w:r>
      <w:r w:rsidR="00B65F91">
        <w:t xml:space="preserve"> of her hire</w:t>
      </w:r>
      <w:r w:rsidR="008552BA">
        <w:t xml:space="preserve">.  </w:t>
      </w:r>
      <w:r w:rsidR="00B65F91">
        <w:t>Jim suggested</w:t>
      </w:r>
      <w:r w:rsidR="008552BA">
        <w:t xml:space="preserve"> ge</w:t>
      </w:r>
      <w:r w:rsidR="00B65F91">
        <w:t>t</w:t>
      </w:r>
      <w:r w:rsidR="008552BA">
        <w:t>t</w:t>
      </w:r>
      <w:r w:rsidR="00B65F91">
        <w:t>ing</w:t>
      </w:r>
      <w:r w:rsidR="008552BA">
        <w:t xml:space="preserve"> her on the pay role </w:t>
      </w:r>
      <w:r w:rsidR="00B65F91">
        <w:t>ASAP</w:t>
      </w:r>
      <w:r w:rsidR="008552BA">
        <w:t>.  After discussion, all were agreed.</w:t>
      </w:r>
      <w:r w:rsidR="00C91837">
        <w:t xml:space="preserve">  Jim would like to be present during the onboarding of Lauren.</w:t>
      </w:r>
    </w:p>
    <w:p w14:paraId="040E320D" w14:textId="47AB7016" w:rsidR="00C91837" w:rsidRDefault="00C91837" w:rsidP="008552BA">
      <w:pPr>
        <w:pStyle w:val="ListParagraph"/>
        <w:numPr>
          <w:ilvl w:val="0"/>
          <w:numId w:val="4"/>
        </w:numPr>
      </w:pPr>
      <w:r>
        <w:t>Ex</w:t>
      </w:r>
      <w:r w:rsidR="00F842EF">
        <w:t>ecutive Director interviews are underway.  We had no further discussion on this topic.</w:t>
      </w:r>
    </w:p>
    <w:p w14:paraId="16F7E3BC" w14:textId="2BFEF19E" w:rsidR="00F842EF" w:rsidRDefault="00F842EF" w:rsidP="00F842EF">
      <w:pPr>
        <w:pStyle w:val="ListParagraph"/>
        <w:numPr>
          <w:ilvl w:val="0"/>
          <w:numId w:val="1"/>
        </w:numPr>
      </w:pPr>
      <w:r>
        <w:t>Committee Reports</w:t>
      </w:r>
    </w:p>
    <w:p w14:paraId="6E8804F3" w14:textId="004EFC87" w:rsidR="00F842EF" w:rsidRDefault="00F842EF" w:rsidP="00F842EF">
      <w:pPr>
        <w:pStyle w:val="ListParagraph"/>
      </w:pPr>
      <w:r>
        <w:t>All seems well. Ethics and Bylaw Committees are really working hard.</w:t>
      </w:r>
    </w:p>
    <w:p w14:paraId="713A78A5" w14:textId="540932FD" w:rsidR="00F842EF" w:rsidRDefault="00F842EF" w:rsidP="00F842EF">
      <w:pPr>
        <w:pStyle w:val="ListParagraph"/>
        <w:numPr>
          <w:ilvl w:val="0"/>
          <w:numId w:val="1"/>
        </w:numPr>
      </w:pPr>
      <w:r>
        <w:t>Nationals</w:t>
      </w:r>
    </w:p>
    <w:p w14:paraId="7FF5F5C3" w14:textId="68E82C28" w:rsidR="00F842EF" w:rsidRDefault="00F842EF" w:rsidP="009C4DF5">
      <w:pPr>
        <w:pStyle w:val="ListParagraph"/>
        <w:numPr>
          <w:ilvl w:val="0"/>
          <w:numId w:val="5"/>
        </w:numPr>
      </w:pPr>
      <w:r>
        <w:t xml:space="preserve">Nationals will be in San Antonio.  With 70 athletes we should be in the positive.  We </w:t>
      </w:r>
      <w:r w:rsidR="00B65F91">
        <w:t xml:space="preserve">will </w:t>
      </w:r>
      <w:r>
        <w:t>cut down to 3</w:t>
      </w:r>
      <w:r w:rsidR="009C4DF5">
        <w:t xml:space="preserve"> basketball</w:t>
      </w:r>
      <w:r>
        <w:t xml:space="preserve"> courts</w:t>
      </w:r>
      <w:r w:rsidR="00B65F91">
        <w:t xml:space="preserve"> to save money for boccia play</w:t>
      </w:r>
      <w:r>
        <w:t xml:space="preserve"> and</w:t>
      </w:r>
      <w:r w:rsidR="009C4DF5">
        <w:t xml:space="preserve"> we</w:t>
      </w:r>
      <w:r>
        <w:t xml:space="preserve"> will be playing later in the evening.  We will conduct individual competition first.  It should be OK to have individual first because we have fewer athletes to classify.  </w:t>
      </w:r>
      <w:r w:rsidR="009C4DF5">
        <w:t xml:space="preserve">Athletes need to be classified on Wednesday.  </w:t>
      </w:r>
      <w:r w:rsidR="00B65F91">
        <w:t>In addition, t</w:t>
      </w:r>
      <w:r w:rsidR="009C4DF5">
        <w:t>here are sufficient referees currently trained.  Referee training is expensive.  This year we will not have</w:t>
      </w:r>
      <w:r w:rsidR="00B65F91">
        <w:t xml:space="preserve"> referee</w:t>
      </w:r>
      <w:r w:rsidR="009C4DF5">
        <w:t xml:space="preserve"> training at Nationals.  Becky presented the </w:t>
      </w:r>
      <w:r w:rsidR="008A512D">
        <w:t>budget,</w:t>
      </w:r>
      <w:r w:rsidR="009C4DF5">
        <w:t xml:space="preserve"> and all felt it seemed reasonable.  An official announcement will be </w:t>
      </w:r>
      <w:r w:rsidR="008A512D">
        <w:t>made,</w:t>
      </w:r>
      <w:r w:rsidR="009C4DF5">
        <w:t xml:space="preserve"> and a Nationals</w:t>
      </w:r>
      <w:r w:rsidR="00B65F91">
        <w:t>’</w:t>
      </w:r>
      <w:r w:rsidR="009C4DF5">
        <w:t xml:space="preserve"> registration site will be created.</w:t>
      </w:r>
    </w:p>
    <w:p w14:paraId="06161F22" w14:textId="24AEB42C" w:rsidR="009C4DF5" w:rsidRDefault="009C4DF5" w:rsidP="009C4DF5">
      <w:pPr>
        <w:pStyle w:val="ListParagraph"/>
        <w:numPr>
          <w:ilvl w:val="0"/>
          <w:numId w:val="5"/>
        </w:numPr>
      </w:pPr>
      <w:r>
        <w:t>There will be two Board members elected at this years Nationals.</w:t>
      </w:r>
      <w:r w:rsidR="008A512D">
        <w:t xml:space="preserve">  An announcement about elections will be made in the Nationals</w:t>
      </w:r>
      <w:r w:rsidR="00B65F91">
        <w:t>’</w:t>
      </w:r>
      <w:r w:rsidR="008A512D">
        <w:t xml:space="preserve"> announcement above.</w:t>
      </w:r>
    </w:p>
    <w:p w14:paraId="5A741605" w14:textId="4EB68B68" w:rsidR="008A512D" w:rsidRDefault="008A512D" w:rsidP="009C4DF5">
      <w:pPr>
        <w:pStyle w:val="ListParagraph"/>
        <w:numPr>
          <w:ilvl w:val="0"/>
          <w:numId w:val="5"/>
        </w:numPr>
      </w:pPr>
      <w:r>
        <w:t xml:space="preserve">We need to bring Independent Directors onto the Board.  Mark will contact Cathy </w:t>
      </w:r>
      <w:proofErr w:type="spellStart"/>
      <w:r>
        <w:t>Drobny</w:t>
      </w:r>
      <w:proofErr w:type="spellEnd"/>
      <w:r>
        <w:t xml:space="preserve"> about a potential Independent Director</w:t>
      </w:r>
      <w:r w:rsidR="00B65F91">
        <w:t xml:space="preserve"> she knows</w:t>
      </w:r>
      <w:r>
        <w:t>.</w:t>
      </w:r>
    </w:p>
    <w:p w14:paraId="7219329B" w14:textId="180F7BE3" w:rsidR="008A512D" w:rsidRDefault="008A512D" w:rsidP="008A512D">
      <w:pPr>
        <w:pStyle w:val="ListParagraph"/>
        <w:numPr>
          <w:ilvl w:val="0"/>
          <w:numId w:val="1"/>
        </w:numPr>
      </w:pPr>
      <w:r>
        <w:t>Grants</w:t>
      </w:r>
    </w:p>
    <w:p w14:paraId="25108211" w14:textId="3694B036" w:rsidR="008A512D" w:rsidRDefault="008A512D" w:rsidP="008A512D">
      <w:pPr>
        <w:pStyle w:val="ListParagraph"/>
        <w:numPr>
          <w:ilvl w:val="0"/>
          <w:numId w:val="6"/>
        </w:numPr>
      </w:pPr>
      <w:r>
        <w:t>The VA grant 2017-2018 has been updated.  The VA grant 2018-2019 still has $7000 to spend that has already been issued by the VA.  The accounting for this period needs a close look</w:t>
      </w:r>
      <w:r w:rsidR="00B65F91">
        <w:t xml:space="preserve">. </w:t>
      </w:r>
      <w:r>
        <w:t xml:space="preserve"> Becky </w:t>
      </w:r>
      <w:r w:rsidR="00473DFF">
        <w:t>agreed to</w:t>
      </w:r>
      <w:r>
        <w:t xml:space="preserve"> do this.</w:t>
      </w:r>
    </w:p>
    <w:p w14:paraId="4B9D7621" w14:textId="690302BD" w:rsidR="008A512D" w:rsidRDefault="008A512D" w:rsidP="008A512D">
      <w:pPr>
        <w:pStyle w:val="ListParagraph"/>
        <w:numPr>
          <w:ilvl w:val="0"/>
          <w:numId w:val="6"/>
        </w:numPr>
      </w:pPr>
      <w:r>
        <w:t xml:space="preserve">We have $5000 from USOPC to </w:t>
      </w:r>
      <w:r w:rsidR="00473DFF">
        <w:t>spend on policies and bylaws.  The policies which we need to write will need to be vetted by a lawyer.  We will use</w:t>
      </w:r>
      <w:r w:rsidR="00B53D76">
        <w:t xml:space="preserve"> the</w:t>
      </w:r>
      <w:r w:rsidR="00473DFF">
        <w:t xml:space="preserve"> USOPC</w:t>
      </w:r>
      <w:r w:rsidR="00B53D76">
        <w:t xml:space="preserve"> grant</w:t>
      </w:r>
      <w:r w:rsidR="00473DFF">
        <w:t xml:space="preserve"> for this.  We may want to hire this lawyer in the city of residence of the new Executive Director.  We will not hire this lawyer until the Executive Director is on Board.</w:t>
      </w:r>
    </w:p>
    <w:p w14:paraId="0022675F" w14:textId="6B7D6AE0" w:rsidR="00473DFF" w:rsidRDefault="00473DFF" w:rsidP="00473DFF">
      <w:pPr>
        <w:pStyle w:val="ListParagraph"/>
        <w:numPr>
          <w:ilvl w:val="0"/>
          <w:numId w:val="1"/>
        </w:numPr>
      </w:pPr>
      <w:r>
        <w:t>New Business</w:t>
      </w:r>
    </w:p>
    <w:p w14:paraId="13F0BEF7" w14:textId="5C9A445D" w:rsidR="00473DFF" w:rsidRDefault="00473DFF" w:rsidP="00473DFF">
      <w:pPr>
        <w:pStyle w:val="ListParagraph"/>
        <w:numPr>
          <w:ilvl w:val="0"/>
          <w:numId w:val="7"/>
        </w:numPr>
      </w:pPr>
      <w:r>
        <w:t>A move was made to add Elizabeth Flora-Swick to the Judicial and Ethics Committee.  A unanimous vote made this official.</w:t>
      </w:r>
    </w:p>
    <w:p w14:paraId="253D935B" w14:textId="3261F405" w:rsidR="00473DFF" w:rsidRDefault="00473DFF" w:rsidP="00473DFF">
      <w:pPr>
        <w:pStyle w:val="ListParagraph"/>
        <w:numPr>
          <w:ilvl w:val="0"/>
          <w:numId w:val="7"/>
        </w:numPr>
      </w:pPr>
      <w:r>
        <w:t>Becky will help Mark submit</w:t>
      </w:r>
      <w:r w:rsidR="00B65F91">
        <w:t xml:space="preserve"> a new grant for the VA</w:t>
      </w:r>
      <w:r w:rsidR="00B53D76">
        <w:t xml:space="preserve"> for 2020-2021</w:t>
      </w:r>
      <w:r w:rsidR="00B65F91">
        <w:t>.</w:t>
      </w:r>
    </w:p>
    <w:p w14:paraId="74096C12" w14:textId="12C9DB63" w:rsidR="00473DFF" w:rsidRDefault="00473DFF" w:rsidP="00473DFF">
      <w:pPr>
        <w:pStyle w:val="ListParagraph"/>
        <w:numPr>
          <w:ilvl w:val="0"/>
          <w:numId w:val="1"/>
        </w:numPr>
      </w:pPr>
      <w:r>
        <w:t>M</w:t>
      </w:r>
      <w:r w:rsidR="00B65F91">
        <w:t>eeting was officially adjourned.</w:t>
      </w:r>
    </w:p>
    <w:sectPr w:rsidR="00473DFF" w:rsidSect="0066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283"/>
    <w:multiLevelType w:val="hybridMultilevel"/>
    <w:tmpl w:val="7C788B56"/>
    <w:lvl w:ilvl="0" w:tplc="43209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474AF"/>
    <w:multiLevelType w:val="hybridMultilevel"/>
    <w:tmpl w:val="318ACE38"/>
    <w:lvl w:ilvl="0" w:tplc="DBF02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920D2A"/>
    <w:multiLevelType w:val="hybridMultilevel"/>
    <w:tmpl w:val="1A1E4322"/>
    <w:lvl w:ilvl="0" w:tplc="27ECD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4877FA"/>
    <w:multiLevelType w:val="hybridMultilevel"/>
    <w:tmpl w:val="6A9447D4"/>
    <w:lvl w:ilvl="0" w:tplc="9A621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E27F3C"/>
    <w:multiLevelType w:val="hybridMultilevel"/>
    <w:tmpl w:val="8AF8C490"/>
    <w:lvl w:ilvl="0" w:tplc="04B27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205E5C"/>
    <w:multiLevelType w:val="hybridMultilevel"/>
    <w:tmpl w:val="56B262E0"/>
    <w:lvl w:ilvl="0" w:tplc="E250D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C60C95"/>
    <w:multiLevelType w:val="hybridMultilevel"/>
    <w:tmpl w:val="FE06E0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E3"/>
    <w:rsid w:val="00115A2E"/>
    <w:rsid w:val="002E54B1"/>
    <w:rsid w:val="004365E3"/>
    <w:rsid w:val="00473DFF"/>
    <w:rsid w:val="005C7F0E"/>
    <w:rsid w:val="006638A9"/>
    <w:rsid w:val="008552BA"/>
    <w:rsid w:val="008A512D"/>
    <w:rsid w:val="00947578"/>
    <w:rsid w:val="009C4DF5"/>
    <w:rsid w:val="009F4450"/>
    <w:rsid w:val="00A25B77"/>
    <w:rsid w:val="00B53D76"/>
    <w:rsid w:val="00B65F91"/>
    <w:rsid w:val="00C91837"/>
    <w:rsid w:val="00C9658F"/>
    <w:rsid w:val="00CA78A6"/>
    <w:rsid w:val="00D16A65"/>
    <w:rsid w:val="00E74DCD"/>
    <w:rsid w:val="00F8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E33DE"/>
  <w15:chartTrackingRefBased/>
  <w15:docId w15:val="{40349CF4-C846-A04D-8DCB-7D5209C1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Dalton</dc:creator>
  <cp:keywords/>
  <dc:description/>
  <cp:lastModifiedBy>Tim Dalton</cp:lastModifiedBy>
  <cp:revision>3</cp:revision>
  <dcterms:created xsi:type="dcterms:W3CDTF">2020-03-24T12:02:00Z</dcterms:created>
  <dcterms:modified xsi:type="dcterms:W3CDTF">2020-03-24T19:48:00Z</dcterms:modified>
</cp:coreProperties>
</file>